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096E8B" w:rsidTr="006D6538">
        <w:tc>
          <w:tcPr>
            <w:tcW w:w="1780" w:type="dxa"/>
          </w:tcPr>
          <w:p w:rsidR="00096E8B" w:rsidRPr="002F5C2F" w:rsidRDefault="00096E8B" w:rsidP="006D65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6" w:type="dxa"/>
          </w:tcPr>
          <w:p w:rsidR="00096E8B" w:rsidRPr="002F5C2F" w:rsidRDefault="00096E8B" w:rsidP="006D6538">
            <w:pPr>
              <w:rPr>
                <w:b/>
              </w:rPr>
            </w:pPr>
            <w:r w:rsidRPr="002F5C2F">
              <w:rPr>
                <w:b/>
              </w:rPr>
              <w:t>Общие документы для всех групп</w:t>
            </w:r>
          </w:p>
        </w:tc>
        <w:tc>
          <w:tcPr>
            <w:tcW w:w="4575" w:type="dxa"/>
          </w:tcPr>
          <w:p w:rsidR="00096E8B" w:rsidRDefault="00096E8B" w:rsidP="006D6538">
            <w:r>
              <w:t>Разрабатываются самостоятельно, либо используются шаблоны для заполнения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2.1</w:t>
            </w:r>
          </w:p>
        </w:tc>
        <w:tc>
          <w:tcPr>
            <w:tcW w:w="3216" w:type="dxa"/>
          </w:tcPr>
          <w:p w:rsidR="00096E8B" w:rsidRDefault="00096E8B" w:rsidP="006D6538">
            <w:r>
              <w:t>Протоколы родительских собраний</w:t>
            </w:r>
          </w:p>
        </w:tc>
        <w:tc>
          <w:tcPr>
            <w:tcW w:w="4575" w:type="dxa"/>
          </w:tcPr>
          <w:p w:rsidR="00096E8B" w:rsidRDefault="00096E8B" w:rsidP="006D6538">
            <w:r>
              <w:t>Ведутся рукописно, в тетради. Одна тетрадь на время существования группы (4 года, либо 2 года в случае групп ТНР)</w:t>
            </w:r>
          </w:p>
          <w:p w:rsidR="00096E8B" w:rsidRDefault="00096E8B" w:rsidP="006D6538">
            <w:hyperlink r:id="rId4" w:history="1">
              <w:r w:rsidRPr="00A86FC7">
                <w:rPr>
                  <w:rStyle w:val="a4"/>
                </w:rPr>
                <w:t>https://cloud.mail.ru/public/3Keb/418ntyU22</w:t>
              </w:r>
            </w:hyperlink>
            <w:r>
              <w:t xml:space="preserve"> 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2.2.</w:t>
            </w:r>
          </w:p>
        </w:tc>
        <w:tc>
          <w:tcPr>
            <w:tcW w:w="3216" w:type="dxa"/>
          </w:tcPr>
          <w:p w:rsidR="00096E8B" w:rsidRDefault="00096E8B" w:rsidP="006D6538">
            <w:r>
              <w:t>План работы с родителями</w:t>
            </w:r>
          </w:p>
        </w:tc>
        <w:tc>
          <w:tcPr>
            <w:tcW w:w="4575" w:type="dxa"/>
          </w:tcPr>
          <w:p w:rsidR="00096E8B" w:rsidRDefault="00096E8B" w:rsidP="006D6538">
            <w:r>
              <w:t>Составляется ежегодно, шаблон есть в конструкторе.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2.3.</w:t>
            </w:r>
          </w:p>
        </w:tc>
        <w:tc>
          <w:tcPr>
            <w:tcW w:w="3216" w:type="dxa"/>
          </w:tcPr>
          <w:p w:rsidR="00096E8B" w:rsidRDefault="00096E8B" w:rsidP="006D6538">
            <w:r>
              <w:t>План календарных и нетрадиционных праздников и развлечений</w:t>
            </w:r>
          </w:p>
        </w:tc>
        <w:tc>
          <w:tcPr>
            <w:tcW w:w="4575" w:type="dxa"/>
          </w:tcPr>
          <w:p w:rsidR="00096E8B" w:rsidRDefault="00096E8B" w:rsidP="006D6538">
            <w:r>
              <w:t>Составляется ежегодно, шаблон есть в конструкторе.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2.4.</w:t>
            </w:r>
          </w:p>
        </w:tc>
        <w:tc>
          <w:tcPr>
            <w:tcW w:w="3216" w:type="dxa"/>
          </w:tcPr>
          <w:p w:rsidR="00096E8B" w:rsidRDefault="00096E8B" w:rsidP="006D6538">
            <w:r>
              <w:t>Паспорт здоровья воспитанников группы</w:t>
            </w:r>
          </w:p>
        </w:tc>
        <w:tc>
          <w:tcPr>
            <w:tcW w:w="4575" w:type="dxa"/>
          </w:tcPr>
          <w:p w:rsidR="00096E8B" w:rsidRDefault="00096E8B" w:rsidP="006D6538">
            <w:r>
              <w:t>Составляется ежегодно, шаблон есть в конструкторе.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2.5.</w:t>
            </w:r>
          </w:p>
        </w:tc>
        <w:tc>
          <w:tcPr>
            <w:tcW w:w="3216" w:type="dxa"/>
          </w:tcPr>
          <w:p w:rsidR="00096E8B" w:rsidRDefault="00096E8B" w:rsidP="006D6538">
            <w:r>
              <w:t>Сведенья о детях и родителей</w:t>
            </w:r>
          </w:p>
        </w:tc>
        <w:tc>
          <w:tcPr>
            <w:tcW w:w="4575" w:type="dxa"/>
          </w:tcPr>
          <w:p w:rsidR="00096E8B" w:rsidRDefault="00096E8B" w:rsidP="006D6538">
            <w:r>
              <w:t>Составляется ежегодно, шаблон есть в конструкторе.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2.6.</w:t>
            </w:r>
          </w:p>
        </w:tc>
        <w:tc>
          <w:tcPr>
            <w:tcW w:w="3216" w:type="dxa"/>
          </w:tcPr>
          <w:p w:rsidR="00096E8B" w:rsidRDefault="00096E8B" w:rsidP="006D6538">
            <w:r>
              <w:t xml:space="preserve">Перечень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дидактического</w:t>
            </w:r>
            <w:proofErr w:type="gramEnd"/>
            <w:r>
              <w:t xml:space="preserve"> материала</w:t>
            </w:r>
          </w:p>
        </w:tc>
        <w:tc>
          <w:tcPr>
            <w:tcW w:w="4575" w:type="dxa"/>
          </w:tcPr>
          <w:p w:rsidR="00096E8B" w:rsidRDefault="00096E8B" w:rsidP="006D6538">
            <w:r>
              <w:t>Есть в программе по каждой группе, копируется в план образовательной работы на учебный год, дополняется индивидуально.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2.6.</w:t>
            </w:r>
          </w:p>
        </w:tc>
        <w:tc>
          <w:tcPr>
            <w:tcW w:w="3216" w:type="dxa"/>
          </w:tcPr>
          <w:p w:rsidR="00096E8B" w:rsidRDefault="00096E8B" w:rsidP="006D6538">
            <w:r>
              <w:t>Тетради взаимодействия со специалистами (музыкальный руководитель, инструктор по физической культуре)</w:t>
            </w:r>
          </w:p>
        </w:tc>
        <w:tc>
          <w:tcPr>
            <w:tcW w:w="4575" w:type="dxa"/>
          </w:tcPr>
          <w:p w:rsidR="00096E8B" w:rsidRDefault="00096E8B" w:rsidP="006D6538">
            <w:r>
              <w:t>Ведётся постоянно, заменяется по мере необходимости. Возможен вариант ведения одной тетради.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2.7.</w:t>
            </w:r>
          </w:p>
        </w:tc>
        <w:tc>
          <w:tcPr>
            <w:tcW w:w="3216" w:type="dxa"/>
          </w:tcPr>
          <w:p w:rsidR="00096E8B" w:rsidRDefault="00096E8B" w:rsidP="006D6538">
            <w:r>
              <w:t>Утренний фильтр</w:t>
            </w:r>
          </w:p>
        </w:tc>
        <w:tc>
          <w:tcPr>
            <w:tcW w:w="4575" w:type="dxa"/>
          </w:tcPr>
          <w:p w:rsidR="00096E8B" w:rsidRDefault="00096E8B" w:rsidP="006D6538">
            <w:r>
              <w:t>Ведётся с нового набора группы, заменяется по мере окончания тетради, заполняется по мере необходимости.</w:t>
            </w:r>
            <w:r>
              <w:br/>
            </w:r>
            <w:hyperlink r:id="rId5" w:history="1">
              <w:r w:rsidRPr="00315F32">
                <w:rPr>
                  <w:rStyle w:val="a4"/>
                </w:rPr>
                <w:t>https://cloud.mail.ru/public/5dj3/LXZwq89Bg</w:t>
              </w:r>
            </w:hyperlink>
            <w:r>
              <w:t xml:space="preserve"> 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2.8.</w:t>
            </w:r>
          </w:p>
        </w:tc>
        <w:tc>
          <w:tcPr>
            <w:tcW w:w="3216" w:type="dxa"/>
          </w:tcPr>
          <w:p w:rsidR="00096E8B" w:rsidRDefault="00096E8B" w:rsidP="006D6538">
            <w:r>
              <w:t>Самообразование педагогов</w:t>
            </w:r>
          </w:p>
        </w:tc>
        <w:tc>
          <w:tcPr>
            <w:tcW w:w="4575" w:type="dxa"/>
          </w:tcPr>
          <w:p w:rsidR="00096E8B" w:rsidRDefault="00096E8B" w:rsidP="006D6538">
            <w:r>
              <w:t>Ведётся индивидуально каждым педагогом, возможна разработка одной темы до 4-х лет.</w:t>
            </w:r>
          </w:p>
          <w:p w:rsidR="00096E8B" w:rsidRDefault="00096E8B" w:rsidP="006D6538">
            <w:hyperlink r:id="rId6" w:history="1">
              <w:r w:rsidRPr="00A86FC7">
                <w:rPr>
                  <w:rStyle w:val="a4"/>
                </w:rPr>
                <w:t>https://cloud.mail.ru/public/3HLV/2wSAYeoBN</w:t>
              </w:r>
            </w:hyperlink>
            <w:r>
              <w:t xml:space="preserve"> 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2.9.</w:t>
            </w:r>
          </w:p>
        </w:tc>
        <w:tc>
          <w:tcPr>
            <w:tcW w:w="3216" w:type="dxa"/>
          </w:tcPr>
          <w:p w:rsidR="00096E8B" w:rsidRDefault="00096E8B" w:rsidP="006D6538">
            <w:r>
              <w:t>Табель посещаемости</w:t>
            </w:r>
          </w:p>
        </w:tc>
        <w:tc>
          <w:tcPr>
            <w:tcW w:w="4575" w:type="dxa"/>
          </w:tcPr>
          <w:p w:rsidR="00096E8B" w:rsidRDefault="00096E8B" w:rsidP="006D6538">
            <w:r>
              <w:t>Ведётся как в группе, так и отдельно специалистами. Музыкальные руководители и инструктора по физической культуре ведут табель только по детям с ОВЗ.</w:t>
            </w:r>
          </w:p>
        </w:tc>
      </w:tr>
      <w:tr w:rsidR="00096E8B" w:rsidTr="006D6538">
        <w:tc>
          <w:tcPr>
            <w:tcW w:w="1780" w:type="dxa"/>
          </w:tcPr>
          <w:p w:rsidR="00096E8B" w:rsidRDefault="00096E8B" w:rsidP="006D6538">
            <w:r>
              <w:t>2.10.</w:t>
            </w:r>
          </w:p>
        </w:tc>
        <w:tc>
          <w:tcPr>
            <w:tcW w:w="3216" w:type="dxa"/>
          </w:tcPr>
          <w:p w:rsidR="00096E8B" w:rsidRDefault="00096E8B" w:rsidP="006D6538">
            <w:r>
              <w:t>Табель учёта рабочего времени и подработок</w:t>
            </w:r>
          </w:p>
        </w:tc>
        <w:tc>
          <w:tcPr>
            <w:tcW w:w="4575" w:type="dxa"/>
          </w:tcPr>
          <w:p w:rsidR="00096E8B" w:rsidRDefault="00096E8B" w:rsidP="006D6538">
            <w:r>
              <w:t>Возможно совмещение с табелем посещаемости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8B"/>
    <w:rsid w:val="00096E8B"/>
    <w:rsid w:val="002F45D2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HLV/2wSAYeoBN" TargetMode="External"/><Relationship Id="rId5" Type="http://schemas.openxmlformats.org/officeDocument/2006/relationships/hyperlink" Target="https://cloud.mail.ru/public/5dj3/LXZwq89Bg" TargetMode="External"/><Relationship Id="rId4" Type="http://schemas.openxmlformats.org/officeDocument/2006/relationships/hyperlink" Target="https://cloud.mail.ru/public/3Keb/418ntyU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2020-09-08T05:35:00Z</dcterms:created>
  <dcterms:modified xsi:type="dcterms:W3CDTF">2020-09-08T05:37:00Z</dcterms:modified>
</cp:coreProperties>
</file>